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7B" w:rsidRPr="00C84C57" w:rsidRDefault="0087557B" w:rsidP="0087557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4C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отбора</w:t>
      </w: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87557B" w:rsidRPr="00A76F42" w:rsidTr="00A76F42">
        <w:tc>
          <w:tcPr>
            <w:tcW w:w="3402" w:type="dxa"/>
          </w:tcPr>
          <w:p w:rsidR="00E85E91" w:rsidRPr="00A76F42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отбора,</w:t>
            </w:r>
          </w:p>
          <w:p w:rsidR="0087557B" w:rsidRPr="00A76F42" w:rsidRDefault="00E85E91" w:rsidP="00E85E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F4C95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 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r w:rsidR="00FF4C95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отбора </w:t>
            </w:r>
          </w:p>
        </w:tc>
        <w:tc>
          <w:tcPr>
            <w:tcW w:w="7230" w:type="dxa"/>
          </w:tcPr>
          <w:p w:rsidR="00E46787" w:rsidRDefault="00E46787" w:rsidP="00890C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</w:t>
            </w:r>
            <w:r w:rsidR="00890C10" w:rsidRPr="00890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возмещение затрат</w:t>
            </w:r>
            <w:r w:rsidR="00890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0C10" w:rsidRPr="00890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содержание (сохранение) поголовья сельскохозяйственной птицы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="00161040"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К(Ф)Х</w:t>
            </w:r>
            <w:r w:rsid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557B" w:rsidRPr="00D05404" w:rsidRDefault="004466B0" w:rsidP="00E46787">
            <w:pPr>
              <w:widowControl w:val="0"/>
              <w:jc w:val="both"/>
              <w:outlineLvl w:val="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6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Всеволожск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6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6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C84C57" w:rsidP="00FF4C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F4C95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 нахождения, почтовый адрес, адрес электронной почты, номе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контактного телефона комитета</w:t>
            </w:r>
          </w:p>
        </w:tc>
        <w:tc>
          <w:tcPr>
            <w:tcW w:w="7230" w:type="dxa"/>
          </w:tcPr>
          <w:p w:rsidR="004466B0" w:rsidRPr="00DF7D75" w:rsidRDefault="004466B0" w:rsidP="004466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F7D7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188640, Ленинградская область, </w:t>
            </w:r>
            <w:proofErr w:type="spellStart"/>
            <w:r w:rsidRPr="00DF7D7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г.Всеволожск</w:t>
            </w:r>
            <w:proofErr w:type="spellEnd"/>
            <w:r w:rsidRPr="00DF7D75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Колтушское шоссе 138</w:t>
            </w:r>
          </w:p>
          <w:p w:rsidR="004466B0" w:rsidRPr="00DF7D75" w:rsidRDefault="004466B0" w:rsidP="004466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F7D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apk</w:t>
            </w:r>
            <w:proofErr w:type="spellEnd"/>
            <w:r w:rsidRPr="00532C6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@</w:t>
            </w:r>
            <w:proofErr w:type="spellStart"/>
            <w:r w:rsidRPr="00DF7D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vsevreg</w:t>
            </w:r>
            <w:proofErr w:type="spellEnd"/>
            <w:r w:rsidRPr="00532C6A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DF7D7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4466B0" w:rsidRPr="00DF7D75" w:rsidRDefault="004466B0" w:rsidP="00446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8(81370)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24- 725 доб. 460</w:t>
            </w:r>
          </w:p>
          <w:p w:rsidR="00FF4C95" w:rsidRPr="00DF7D75" w:rsidRDefault="00FF4C95" w:rsidP="0072508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B20922" w:rsidP="00790A2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 отбора (д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 и время начала и окончания приема заявок 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отборе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30" w:type="dxa"/>
          </w:tcPr>
          <w:p w:rsidR="004466B0" w:rsidRPr="00A76F42" w:rsidRDefault="004466B0" w:rsidP="004466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09.00 часов </w:t>
            </w:r>
            <w:r w:rsidR="0089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года до17.00 часов </w:t>
            </w:r>
            <w:r w:rsidR="0089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9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года </w:t>
            </w:r>
          </w:p>
          <w:p w:rsidR="0087557B" w:rsidRPr="00A76F42" w:rsidRDefault="0087557B" w:rsidP="0072508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0245" w:rsidRPr="00A76F42" w:rsidTr="00A76F42">
        <w:trPr>
          <w:trHeight w:val="813"/>
        </w:trPr>
        <w:tc>
          <w:tcPr>
            <w:tcW w:w="3402" w:type="dxa"/>
          </w:tcPr>
          <w:p w:rsidR="009E0245" w:rsidRPr="00A76F42" w:rsidRDefault="002E30A7" w:rsidP="00812245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проведения отбора </w:t>
            </w:r>
          </w:p>
        </w:tc>
        <w:tc>
          <w:tcPr>
            <w:tcW w:w="7230" w:type="dxa"/>
          </w:tcPr>
          <w:p w:rsidR="009E0245" w:rsidRPr="00A76F42" w:rsidRDefault="004466B0" w:rsidP="00F35F71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F35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0C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 года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87557B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Доменное имя, и (или) сетевой адрес, 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(или) указатели страниц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7230" w:type="dxa"/>
          </w:tcPr>
          <w:p w:rsidR="0087557B" w:rsidRPr="00A76F42" w:rsidRDefault="00D05404" w:rsidP="00D05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4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https://www.vsevreg.ru/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87557B" w:rsidP="00790A21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размещения результатов отбора на едином портале бюджетной системы Российской Федерации на официальном сайте комитета</w:t>
            </w:r>
            <w:r w:rsidR="00790A21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7230" w:type="dxa"/>
          </w:tcPr>
          <w:p w:rsidR="0087557B" w:rsidRPr="00A76F42" w:rsidRDefault="00125B76" w:rsidP="001D529A">
            <w:pPr>
              <w:pStyle w:val="a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8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 14-го календарного дня, следующего за днем определения победителей отбора</w:t>
            </w:r>
          </w:p>
        </w:tc>
      </w:tr>
      <w:tr w:rsidR="0087557B" w:rsidRPr="00A76F42" w:rsidTr="00A76F42">
        <w:tc>
          <w:tcPr>
            <w:tcW w:w="3402" w:type="dxa"/>
          </w:tcPr>
          <w:p w:rsidR="0087557B" w:rsidRPr="00A76F42" w:rsidRDefault="00125B76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Планируемый р</w:t>
            </w:r>
            <w:r w:rsidR="0087557B" w:rsidRPr="00A76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 предоставления субсидии</w:t>
            </w:r>
          </w:p>
        </w:tc>
        <w:tc>
          <w:tcPr>
            <w:tcW w:w="7230" w:type="dxa"/>
          </w:tcPr>
          <w:p w:rsidR="0087557B" w:rsidRPr="00D05404" w:rsidRDefault="00890C10" w:rsidP="00593F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90C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одержание (сохранение) поголовья сельскохозяйственной птицы</w:t>
            </w:r>
          </w:p>
        </w:tc>
      </w:tr>
    </w:tbl>
    <w:p w:rsidR="0087557B" w:rsidRPr="00A76F42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557B" w:rsidRPr="00A76F42" w:rsidRDefault="0087557B" w:rsidP="0087557B">
      <w:pPr>
        <w:pStyle w:val="a3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7F23DF" w:rsidRPr="00161040" w:rsidTr="00E8504B">
        <w:trPr>
          <w:trHeight w:val="1550"/>
        </w:trPr>
        <w:tc>
          <w:tcPr>
            <w:tcW w:w="3402" w:type="dxa"/>
            <w:vAlign w:val="center"/>
          </w:tcPr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804CD">
              <w:rPr>
                <w:rFonts w:ascii="Times New Roman" w:hAnsi="Times New Roman"/>
                <w:color w:val="000000"/>
                <w:sz w:val="24"/>
                <w:szCs w:val="24"/>
              </w:rPr>
              <w:t>ребования к участникам отбора и</w:t>
            </w: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A804CD">
              <w:rPr>
                <w:rFonts w:ascii="Times New Roman" w:hAnsi="Times New Roman"/>
                <w:color w:val="000000"/>
                <w:sz w:val="24"/>
                <w:szCs w:val="24"/>
              </w:rPr>
              <w:t>еречень документов, представляемых участниками отбора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F23DF" w:rsidRPr="002E19B1" w:rsidRDefault="007F23DF" w:rsidP="00084C87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:rsidR="003A78F9" w:rsidRPr="00161040" w:rsidRDefault="003A78F9" w:rsidP="0016104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Участник отбора не ранее чем за 30 календарных дней до даты подачи заявки должен соответствовать следующим требованиям</w:t>
            </w:r>
            <w:r w:rsidRPr="00161040">
              <w:rPr>
                <w:rFonts w:ascii="Times New Roman" w:hAnsi="Times New Roman"/>
                <w:sz w:val="24"/>
                <w:szCs w:val="24"/>
              </w:rPr>
              <w:t xml:space="preserve"> установленным пунктом </w:t>
            </w:r>
            <w:r w:rsidR="004466B0">
              <w:rPr>
                <w:rFonts w:ascii="Times New Roman" w:hAnsi="Times New Roman"/>
                <w:sz w:val="24"/>
                <w:szCs w:val="24"/>
              </w:rPr>
              <w:t>2.1</w:t>
            </w:r>
            <w:r w:rsidRPr="00161040">
              <w:rPr>
                <w:rFonts w:ascii="Times New Roman" w:hAnsi="Times New Roman"/>
                <w:sz w:val="24"/>
                <w:szCs w:val="24"/>
              </w:rPr>
              <w:t xml:space="preserve"> Порядка.</w:t>
            </w:r>
          </w:p>
          <w:p w:rsidR="008F1382" w:rsidRPr="00161040" w:rsidRDefault="008F1382" w:rsidP="008F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A79" w:rsidRPr="00DF7D75" w:rsidRDefault="008F1382" w:rsidP="008F13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75">
              <w:rPr>
                <w:rFonts w:ascii="Times New Roman" w:hAnsi="Times New Roman" w:cs="Times New Roman"/>
                <w:sz w:val="24"/>
                <w:szCs w:val="24"/>
              </w:rPr>
              <w:t>Получателями субсидий представляют следующие документы:</w:t>
            </w:r>
          </w:p>
          <w:p w:rsidR="00E8504B" w:rsidRPr="00161040" w:rsidRDefault="00E8504B" w:rsidP="00E8504B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заявку по форме согласно приложению № </w:t>
            </w:r>
            <w:r w:rsidR="0089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настоящему Порядку;</w:t>
            </w:r>
          </w:p>
          <w:p w:rsidR="00E8504B" w:rsidRPr="00161040" w:rsidRDefault="00E8504B" w:rsidP="00E8504B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справку-расчет для выплаты субсидий по формам, утвержденным для каждой субсидии согласно приложениям №№ 1.1, 2.1, 3.1, 4.1, 5.1 к настоящему Порядку;</w:t>
            </w:r>
          </w:p>
          <w:p w:rsidR="00E8504B" w:rsidRPr="00161040" w:rsidRDefault="00E8504B" w:rsidP="00E8504B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гражданина, ведущего личное подсобное хозяйство (адрес регистрации, номер расчетного (лицевого) счета, ИНН), реквизиты </w:t>
            </w:r>
            <w:proofErr w:type="spellStart"/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крестьянского (фермерского) хозяйства (юридический (почтовый) адрес, ИНН, КПП (при наличии), банковские реквизиты - номер расчетного </w:t>
            </w: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счета, корреспондентского счета, наименование банка, БИК);</w:t>
            </w:r>
          </w:p>
          <w:p w:rsidR="00E8504B" w:rsidRPr="00161040" w:rsidRDefault="00E8504B" w:rsidP="00E8504B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по форме № 3-фермер</w:t>
            </w:r>
            <w:r w:rsidR="0089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предшествующий год и месяц предшествующий подаче заявке</w:t>
            </w: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КФХ);</w:t>
            </w:r>
          </w:p>
          <w:p w:rsidR="00E8504B" w:rsidRPr="00161040" w:rsidRDefault="00E8504B" w:rsidP="00E8504B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справку из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(для КФХ).</w:t>
            </w:r>
          </w:p>
          <w:p w:rsidR="00E8504B" w:rsidRPr="00161040" w:rsidRDefault="00E8504B" w:rsidP="00E8504B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согласие на обработку персональных данных по форме согласно приложению </w:t>
            </w:r>
            <w:r w:rsidR="0044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настоящему Порядку;</w:t>
            </w:r>
          </w:p>
          <w:p w:rsidR="007F23DF" w:rsidRPr="00161040" w:rsidRDefault="00E8504B" w:rsidP="00593F44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дополнительно представляемые для каждой субсидии, указанные в </w:t>
            </w:r>
            <w:hyperlink r:id="rId5" w:history="1">
              <w:r w:rsidRPr="001610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приложениях</w:t>
              </w:r>
            </w:hyperlink>
            <w:r w:rsidRPr="00161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1-5 к настоящему Порядку.</w:t>
            </w:r>
          </w:p>
        </w:tc>
      </w:tr>
      <w:tr w:rsidR="0087557B" w:rsidRPr="00A76F42" w:rsidTr="00A76F42">
        <w:tc>
          <w:tcPr>
            <w:tcW w:w="3402" w:type="dxa"/>
          </w:tcPr>
          <w:p w:rsidR="003453F5" w:rsidRPr="00A76F42" w:rsidRDefault="000F625F" w:rsidP="000F625F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Порядок </w:t>
            </w:r>
            <w:proofErr w:type="gramStart"/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отзыва  заяв</w:t>
            </w:r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="0087557B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отбора</w:t>
            </w:r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53F5" w:rsidRPr="00A76F42">
              <w:rPr>
                <w:sz w:val="24"/>
                <w:szCs w:val="24"/>
              </w:rPr>
              <w:t xml:space="preserve"> </w:t>
            </w:r>
            <w:r w:rsidR="003453F5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возврата заявки участнику отбора, определяющий в том числе основания для возврата заявок участнику отбора, порядок внесения измен</w:t>
            </w: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 в заявку участником отбора</w:t>
            </w:r>
          </w:p>
        </w:tc>
        <w:tc>
          <w:tcPr>
            <w:tcW w:w="7230" w:type="dxa"/>
          </w:tcPr>
          <w:p w:rsidR="006318B0" w:rsidRPr="008F138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 xml:space="preserve">Участник отбора вправе отозвать заявку на участие в конкурсном отборе в течение срока приема заявок путем направления в </w:t>
            </w:r>
            <w:r w:rsidR="000E3ACA">
              <w:rPr>
                <w:rFonts w:ascii="Times New Roman" w:hAnsi="Times New Roman"/>
                <w:sz w:val="24"/>
                <w:szCs w:val="24"/>
              </w:rPr>
              <w:t>А</w:t>
            </w:r>
            <w:r w:rsidR="00161040">
              <w:rPr>
                <w:rFonts w:ascii="Times New Roman" w:hAnsi="Times New Roman"/>
                <w:sz w:val="24"/>
                <w:szCs w:val="24"/>
              </w:rPr>
              <w:t xml:space="preserve">дминистрацию 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>соответствующего письма.</w:t>
            </w:r>
            <w:r w:rsidR="00A76F42" w:rsidRPr="008F1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382">
              <w:rPr>
                <w:rFonts w:ascii="Times New Roman" w:hAnsi="Times New Roman"/>
                <w:sz w:val="24"/>
                <w:szCs w:val="24"/>
              </w:rPr>
              <w:t>Внесение изменений в заявку осуществляется путем отзыва и подачи новой заявки в течение срока приема заявки.</w:t>
            </w:r>
          </w:p>
          <w:p w:rsidR="006318B0" w:rsidRPr="008F138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38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8B1515" w:rsidRPr="008F1382" w:rsidRDefault="008B1515" w:rsidP="000F625F">
            <w:pPr>
              <w:pStyle w:val="a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FE9" w:rsidRPr="00A76F42" w:rsidTr="00A76F42">
        <w:trPr>
          <w:trHeight w:val="840"/>
        </w:trPr>
        <w:tc>
          <w:tcPr>
            <w:tcW w:w="3402" w:type="dxa"/>
          </w:tcPr>
          <w:p w:rsidR="00E93FE9" w:rsidRPr="00A76F42" w:rsidRDefault="00661838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рассмотрения и оценки заявок участников отбора</w:t>
            </w:r>
          </w:p>
        </w:tc>
        <w:tc>
          <w:tcPr>
            <w:tcW w:w="7230" w:type="dxa"/>
          </w:tcPr>
          <w:p w:rsidR="006318B0" w:rsidRPr="00DF7D75" w:rsidRDefault="0050049C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6318B0" w:rsidRPr="008F1382">
              <w:rPr>
                <w:rFonts w:ascii="Times New Roman" w:hAnsi="Times New Roman"/>
                <w:sz w:val="24"/>
                <w:szCs w:val="24"/>
              </w:rPr>
              <w:t xml:space="preserve"> принимает решение о предоставлении субсидии (</w:t>
            </w:r>
            <w:r w:rsidR="006318B0" w:rsidRPr="00DF7D75">
              <w:rPr>
                <w:rFonts w:ascii="Times New Roman" w:hAnsi="Times New Roman"/>
                <w:sz w:val="24"/>
                <w:szCs w:val="24"/>
              </w:rPr>
              <w:t>утверждает перечень победителей отбора и размер предоставляемых субсидий), об отклонении заявки, об отказе в предоставлении субсидии в срок, не превышающий пяти рабочих дней с даты окончания рассмотрения предложений (заявок).</w:t>
            </w:r>
          </w:p>
          <w:p w:rsidR="0050049C" w:rsidRPr="00DF7D75" w:rsidRDefault="0050049C" w:rsidP="00A7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18B0" w:rsidRPr="00DF7D75" w:rsidRDefault="006318B0" w:rsidP="00A76F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D75">
              <w:rPr>
                <w:rFonts w:ascii="Times New Roman" w:hAnsi="Times New Roman"/>
                <w:sz w:val="24"/>
                <w:szCs w:val="24"/>
              </w:rPr>
              <w:t>Основаниями для отклонения предложения (заявки) участника отбора на стадии рассмотрения и оценки предложений (заявок) являются:</w:t>
            </w:r>
          </w:p>
          <w:p w:rsidR="0050049C" w:rsidRPr="00DF7D75" w:rsidRDefault="0050049C" w:rsidP="0050049C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участника отбора категориям и критериям отбора;</w:t>
            </w:r>
          </w:p>
          <w:p w:rsidR="0050049C" w:rsidRPr="00DF7D75" w:rsidRDefault="0050049C" w:rsidP="0050049C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несоответствие представленного участником отбора предложения (заявки) и документов требованиям, указанным в информации о проведении отбора, а также требованиям к предложению (заявке) участника отбора, установленным </w:t>
            </w:r>
            <w:hyperlink r:id="rId6" w:history="1">
              <w:r w:rsidRPr="00DF7D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приложениями</w:t>
              </w:r>
            </w:hyperlink>
            <w:r w:rsidRPr="00DF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настоящему Порядку;</w:t>
            </w:r>
          </w:p>
          <w:p w:rsidR="0050049C" w:rsidRPr="00DF7D75" w:rsidRDefault="0050049C" w:rsidP="0050049C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недостоверность представленной участником отбора информации, в том числе информации о месте нахождения и адресе участника отбора;</w:t>
            </w:r>
          </w:p>
          <w:p w:rsidR="0050049C" w:rsidRPr="0050049C" w:rsidRDefault="0050049C" w:rsidP="0050049C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участником отбора информации, содержащейся в документах, не в полном объеме;</w:t>
            </w:r>
          </w:p>
          <w:p w:rsidR="00C84C57" w:rsidRPr="008F1382" w:rsidRDefault="0050049C" w:rsidP="0050049C">
            <w:pPr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участником отбора предложения (заявки) после даты и(или) времени, определенных для подачи предложений (заявок).</w:t>
            </w:r>
          </w:p>
        </w:tc>
      </w:tr>
      <w:tr w:rsidR="00E93FE9" w:rsidRPr="00A76F42" w:rsidTr="00A76F42">
        <w:trPr>
          <w:trHeight w:val="1832"/>
        </w:trPr>
        <w:tc>
          <w:tcPr>
            <w:tcW w:w="3402" w:type="dxa"/>
          </w:tcPr>
          <w:p w:rsidR="00E93FE9" w:rsidRPr="00A76F42" w:rsidRDefault="003453F5" w:rsidP="0072508C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E93FE9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орядок предоставления участникам отбора разъяснений положений информации, даты начала и окончания с</w:t>
            </w:r>
            <w:r w:rsidR="00444EE8" w:rsidRPr="00A76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рока предоставления разъяснений</w:t>
            </w:r>
          </w:p>
        </w:tc>
        <w:tc>
          <w:tcPr>
            <w:tcW w:w="7230" w:type="dxa"/>
          </w:tcPr>
          <w:p w:rsidR="006318B0" w:rsidRPr="00A76F42" w:rsidRDefault="006318B0" w:rsidP="00631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Разъяснения  участникам</w:t>
            </w:r>
            <w:proofErr w:type="gramEnd"/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отбора положений информации о проведении отбора предоставляются </w:t>
            </w:r>
            <w:r w:rsidR="00BA7991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</w:t>
            </w:r>
            <w:r w:rsidR="00BA799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FE9" w:rsidRPr="00A76F42" w:rsidRDefault="00E93FE9" w:rsidP="007250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6AA2" w:rsidRPr="00A76F42" w:rsidTr="00DF7D75">
        <w:trPr>
          <w:trHeight w:val="2833"/>
        </w:trPr>
        <w:tc>
          <w:tcPr>
            <w:tcW w:w="3402" w:type="dxa"/>
          </w:tcPr>
          <w:p w:rsidR="00DF7D75" w:rsidRPr="00DF7D75" w:rsidRDefault="00F16AA2" w:rsidP="0072508C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7D75">
              <w:rPr>
                <w:rFonts w:ascii="Times New Roman" w:hAnsi="Times New Roman" w:cs="Times New Roman"/>
                <w:sz w:val="24"/>
                <w:szCs w:val="24"/>
              </w:rPr>
              <w:t>Срок, в течении которого победитель отбора должен подписать соглашение</w:t>
            </w:r>
          </w:p>
          <w:p w:rsidR="00DF7D75" w:rsidRPr="00DF7D75" w:rsidRDefault="00DF7D75" w:rsidP="00DF7D75"/>
          <w:p w:rsidR="00DF7D75" w:rsidRPr="00DF7D75" w:rsidRDefault="00DF7D75" w:rsidP="00DF7D75"/>
          <w:p w:rsidR="00DF7D75" w:rsidRPr="00DF7D75" w:rsidRDefault="00DF7D75" w:rsidP="00DF7D75"/>
          <w:p w:rsidR="00DF7D75" w:rsidRPr="00DF7D75" w:rsidRDefault="00DF7D75" w:rsidP="00DF7D75"/>
          <w:p w:rsidR="00DF7D75" w:rsidRDefault="00DF7D75" w:rsidP="00DF7D75"/>
          <w:p w:rsidR="00DF7D75" w:rsidRPr="00DF7D75" w:rsidRDefault="00DF7D75" w:rsidP="00DF7D75"/>
          <w:p w:rsidR="00DF7D75" w:rsidRPr="00DF7D75" w:rsidRDefault="00DF7D75" w:rsidP="00DF7D75"/>
          <w:p w:rsidR="00DF7D75" w:rsidRDefault="00DF7D75" w:rsidP="00DF7D75"/>
          <w:p w:rsidR="00F16AA2" w:rsidRPr="00DF7D75" w:rsidRDefault="00F16AA2" w:rsidP="00DF7D75"/>
        </w:tc>
        <w:tc>
          <w:tcPr>
            <w:tcW w:w="7230" w:type="dxa"/>
          </w:tcPr>
          <w:p w:rsidR="00BA7991" w:rsidRPr="00DF7D75" w:rsidRDefault="00DA00F3" w:rsidP="00DF7D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5">
              <w:rPr>
                <w:rFonts w:ascii="Times New Roman" w:hAnsi="Times New Roman"/>
                <w:sz w:val="24"/>
                <w:szCs w:val="24"/>
              </w:rPr>
              <w:t xml:space="preserve">В течение 30 рабочих дней с даты опубликования на официальном сайте </w:t>
            </w:r>
            <w:r w:rsidR="00BA7991" w:rsidRPr="00DF7D7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DF7D75">
              <w:rPr>
                <w:rFonts w:ascii="Times New Roman" w:hAnsi="Times New Roman"/>
                <w:sz w:val="24"/>
                <w:szCs w:val="24"/>
              </w:rPr>
              <w:t xml:space="preserve"> в сети "Интернет" и на едином портале (при наличии технической возможности) информации о результатах отбора </w:t>
            </w:r>
            <w:r w:rsidR="00BA7991" w:rsidRPr="00DF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заключает с каждым победителем отбора соглашение о предоставлении субсидий на текущий год по установленной </w:t>
            </w:r>
            <w:r w:rsidR="0044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="00BA7991" w:rsidRPr="00DF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16AA2" w:rsidRPr="00DF7D75" w:rsidRDefault="00BA7991" w:rsidP="00DF7D7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если победитель отбора в указанный срок не заключает с Администрацией соглашение, он признается уклонившимся от заключения соглашения.</w:t>
            </w:r>
          </w:p>
        </w:tc>
      </w:tr>
      <w:tr w:rsidR="0087557B" w:rsidRPr="00A76F42" w:rsidTr="008F1382">
        <w:trPr>
          <w:trHeight w:val="354"/>
        </w:trPr>
        <w:tc>
          <w:tcPr>
            <w:tcW w:w="3402" w:type="dxa"/>
          </w:tcPr>
          <w:p w:rsidR="0087557B" w:rsidRPr="00A76F42" w:rsidRDefault="0087557B" w:rsidP="00996F24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</w:t>
            </w:r>
            <w:r w:rsidR="00996F24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7230" w:type="dxa"/>
          </w:tcPr>
          <w:p w:rsidR="0087557B" w:rsidRPr="00A76F42" w:rsidRDefault="007D4FD6" w:rsidP="004466B0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297A"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F7D75">
              <w:rPr>
                <w:rFonts w:ascii="Times New Roman" w:hAnsi="Times New Roman" w:cs="Times New Roman"/>
                <w:sz w:val="24"/>
                <w:szCs w:val="24"/>
              </w:rPr>
              <w:t>81370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7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6B0">
              <w:rPr>
                <w:rFonts w:ascii="Times New Roman" w:hAnsi="Times New Roman" w:cs="Times New Roman"/>
                <w:sz w:val="24"/>
                <w:szCs w:val="24"/>
              </w:rPr>
              <w:t>24-725 доб. 460</w:t>
            </w:r>
            <w:r w:rsidRPr="00A76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D75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Юлия Сергеевна – главный специалист отдела развития сельскохозяйственного производства, малого и среднего предпринимательства администрации </w:t>
            </w:r>
            <w:r w:rsidR="004466B0" w:rsidRPr="0016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Всеволожск</w:t>
            </w:r>
            <w:r w:rsidR="0044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4466B0" w:rsidRPr="0016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 w:rsidR="0044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4466B0" w:rsidRPr="00161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44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87557B" w:rsidRPr="00A76F42" w:rsidRDefault="0087557B" w:rsidP="00A76F4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7557B" w:rsidRPr="00A76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216AB"/>
    <w:multiLevelType w:val="hybridMultilevel"/>
    <w:tmpl w:val="D362D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266EE"/>
    <w:multiLevelType w:val="hybridMultilevel"/>
    <w:tmpl w:val="59707FEE"/>
    <w:lvl w:ilvl="0" w:tplc="9C6A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E"/>
    <w:rsid w:val="00033582"/>
    <w:rsid w:val="00056AAF"/>
    <w:rsid w:val="00071DDB"/>
    <w:rsid w:val="00082E2D"/>
    <w:rsid w:val="000C45DE"/>
    <w:rsid w:val="000E3ACA"/>
    <w:rsid w:val="000F625F"/>
    <w:rsid w:val="00125B76"/>
    <w:rsid w:val="00161040"/>
    <w:rsid w:val="001930BE"/>
    <w:rsid w:val="001A2332"/>
    <w:rsid w:val="001D529A"/>
    <w:rsid w:val="001E4C30"/>
    <w:rsid w:val="001F4B10"/>
    <w:rsid w:val="00200738"/>
    <w:rsid w:val="002B171E"/>
    <w:rsid w:val="002B51E7"/>
    <w:rsid w:val="002C1728"/>
    <w:rsid w:val="002C4378"/>
    <w:rsid w:val="002E30A7"/>
    <w:rsid w:val="00304BC8"/>
    <w:rsid w:val="00305F85"/>
    <w:rsid w:val="003164B0"/>
    <w:rsid w:val="0032538F"/>
    <w:rsid w:val="003453F5"/>
    <w:rsid w:val="0037245D"/>
    <w:rsid w:val="00386252"/>
    <w:rsid w:val="003A78F9"/>
    <w:rsid w:val="003B531C"/>
    <w:rsid w:val="00400821"/>
    <w:rsid w:val="00444EE8"/>
    <w:rsid w:val="004466B0"/>
    <w:rsid w:val="004767B4"/>
    <w:rsid w:val="00492E47"/>
    <w:rsid w:val="004A015E"/>
    <w:rsid w:val="004E6393"/>
    <w:rsid w:val="0050049C"/>
    <w:rsid w:val="00507B44"/>
    <w:rsid w:val="0051795C"/>
    <w:rsid w:val="00551FC9"/>
    <w:rsid w:val="0055568D"/>
    <w:rsid w:val="00566922"/>
    <w:rsid w:val="00580C0F"/>
    <w:rsid w:val="00593F44"/>
    <w:rsid w:val="005B5D42"/>
    <w:rsid w:val="00602987"/>
    <w:rsid w:val="006318B0"/>
    <w:rsid w:val="0063253B"/>
    <w:rsid w:val="00661838"/>
    <w:rsid w:val="006B22BF"/>
    <w:rsid w:val="00715D81"/>
    <w:rsid w:val="0078297A"/>
    <w:rsid w:val="00790A21"/>
    <w:rsid w:val="00797599"/>
    <w:rsid w:val="007B4D09"/>
    <w:rsid w:val="007C5975"/>
    <w:rsid w:val="007D3016"/>
    <w:rsid w:val="007D4FD6"/>
    <w:rsid w:val="007F23DF"/>
    <w:rsid w:val="00807DEA"/>
    <w:rsid w:val="00812245"/>
    <w:rsid w:val="00847A79"/>
    <w:rsid w:val="0087557B"/>
    <w:rsid w:val="00890C10"/>
    <w:rsid w:val="008B1515"/>
    <w:rsid w:val="008E1185"/>
    <w:rsid w:val="008F1382"/>
    <w:rsid w:val="00901604"/>
    <w:rsid w:val="009614BC"/>
    <w:rsid w:val="00962F97"/>
    <w:rsid w:val="0097762A"/>
    <w:rsid w:val="00980D80"/>
    <w:rsid w:val="00991B4F"/>
    <w:rsid w:val="00996F24"/>
    <w:rsid w:val="009A1BA2"/>
    <w:rsid w:val="009A2F3F"/>
    <w:rsid w:val="009D11BD"/>
    <w:rsid w:val="009E0245"/>
    <w:rsid w:val="009F7D28"/>
    <w:rsid w:val="00A42AD0"/>
    <w:rsid w:val="00A474C9"/>
    <w:rsid w:val="00A61ED4"/>
    <w:rsid w:val="00A76F42"/>
    <w:rsid w:val="00AB56A2"/>
    <w:rsid w:val="00AE3F0C"/>
    <w:rsid w:val="00B20922"/>
    <w:rsid w:val="00BA7991"/>
    <w:rsid w:val="00BD096D"/>
    <w:rsid w:val="00BE3CE0"/>
    <w:rsid w:val="00C30782"/>
    <w:rsid w:val="00C402F9"/>
    <w:rsid w:val="00C50253"/>
    <w:rsid w:val="00C7040F"/>
    <w:rsid w:val="00C84C57"/>
    <w:rsid w:val="00C86A04"/>
    <w:rsid w:val="00CC739E"/>
    <w:rsid w:val="00D05404"/>
    <w:rsid w:val="00D12392"/>
    <w:rsid w:val="00D24299"/>
    <w:rsid w:val="00D83713"/>
    <w:rsid w:val="00DA00F3"/>
    <w:rsid w:val="00DA778C"/>
    <w:rsid w:val="00DF7D75"/>
    <w:rsid w:val="00E01A4F"/>
    <w:rsid w:val="00E079E9"/>
    <w:rsid w:val="00E12EA8"/>
    <w:rsid w:val="00E46787"/>
    <w:rsid w:val="00E5722C"/>
    <w:rsid w:val="00E83B92"/>
    <w:rsid w:val="00E8504B"/>
    <w:rsid w:val="00E85E91"/>
    <w:rsid w:val="00E93FE9"/>
    <w:rsid w:val="00E9778C"/>
    <w:rsid w:val="00EC31FE"/>
    <w:rsid w:val="00ED3133"/>
    <w:rsid w:val="00ED7526"/>
    <w:rsid w:val="00F16AA2"/>
    <w:rsid w:val="00F31560"/>
    <w:rsid w:val="00F35F71"/>
    <w:rsid w:val="00F457D7"/>
    <w:rsid w:val="00F705BE"/>
    <w:rsid w:val="00F74DC3"/>
    <w:rsid w:val="00FA725C"/>
    <w:rsid w:val="00FF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1D3D3-1FF2-49F2-935B-57885DED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57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7557B"/>
    <w:rPr>
      <w:color w:val="0000FF"/>
      <w:u w:val="single"/>
    </w:rPr>
  </w:style>
  <w:style w:type="paragraph" w:customStyle="1" w:styleId="ConsPlusNormal">
    <w:name w:val="ConsPlusNormal"/>
    <w:link w:val="ConsPlusNormal0"/>
    <w:rsid w:val="0087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557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7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E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E3B2D16577CADEE1E8F13552A99C32E2814534E4794ABA8F70D46DF04B1E2AD0C7B9E0E9A799433163609FA62668F7F2286F87FA76690DWFb4I" TargetMode="External"/><Relationship Id="rId5" Type="http://schemas.openxmlformats.org/officeDocument/2006/relationships/hyperlink" Target="consultantplus://offline/ref=4563C6DE5E8D8A4EA81E7E937491C07F9B0E255F0C600F816F9F61D52CFDD2F929056EC42EE32A4A41067E2EE114DBB233207B8A9DED4DB9M6Z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Зикеева</dc:creator>
  <cp:lastModifiedBy>Сергеева</cp:lastModifiedBy>
  <cp:revision>12</cp:revision>
  <cp:lastPrinted>2024-11-11T14:36:00Z</cp:lastPrinted>
  <dcterms:created xsi:type="dcterms:W3CDTF">2023-03-10T14:51:00Z</dcterms:created>
  <dcterms:modified xsi:type="dcterms:W3CDTF">2024-11-11T14:36:00Z</dcterms:modified>
</cp:coreProperties>
</file>